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7A" w:rsidRDefault="00165B7A" w:rsidP="00432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81AB33" wp14:editId="70B77139">
            <wp:extent cx="5940425" cy="7689215"/>
            <wp:effectExtent l="0" t="0" r="3175" b="6985"/>
            <wp:docPr id="9" name="Рисунок 9" descr="C:\Users\Пользователь\Pictures\2024-07-26\01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Пользователь\Pictures\2024-07-26\013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B7A" w:rsidRDefault="00165B7A" w:rsidP="00432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B7A" w:rsidRDefault="00165B7A" w:rsidP="00432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B7A" w:rsidRDefault="00165B7A" w:rsidP="00432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B7A" w:rsidRDefault="00165B7A" w:rsidP="00432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5FD" w:rsidRDefault="004325FD" w:rsidP="00432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25FD">
        <w:rPr>
          <w:rFonts w:ascii="Times New Roman" w:hAnsi="Times New Roman" w:cs="Times New Roman"/>
          <w:b/>
          <w:sz w:val="28"/>
          <w:szCs w:val="28"/>
        </w:rPr>
        <w:lastRenderedPageBreak/>
        <w:t>План воспитательной работы</w:t>
      </w:r>
    </w:p>
    <w:p w:rsidR="00280725" w:rsidRPr="004325FD" w:rsidRDefault="00280725" w:rsidP="00432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 xml:space="preserve">СОГБПОУ «Гагаринский </w:t>
      </w:r>
      <w:r>
        <w:rPr>
          <w:rFonts w:ascii="Times New Roman" w:hAnsi="Times New Roman" w:cs="Times New Roman"/>
          <w:b/>
          <w:sz w:val="28"/>
          <w:szCs w:val="28"/>
        </w:rPr>
        <w:t>многопрофильный колледж» на 20</w:t>
      </w:r>
      <w:r w:rsidR="005D539A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D539A">
        <w:rPr>
          <w:rFonts w:ascii="Times New Roman" w:hAnsi="Times New Roman" w:cs="Times New Roman"/>
          <w:b/>
          <w:sz w:val="28"/>
          <w:szCs w:val="28"/>
        </w:rPr>
        <w:t>5</w:t>
      </w:r>
      <w:r w:rsidRPr="0028072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Основная цель воспитательной работы в колледже: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Повышение качества воспитательного процесса, развитие воспитательной системы колледжа.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Цели воспитательной работы в колледже: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1. Совершенствование системы управления воспитательного процесса.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2. Совершенствование работы по сохранности контингента студенческих групп, в том числе организация работы с группой риска.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3. Развитие личности студента с учетом их личностных особенностей и профессиональной специфики.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4. Развитие способностей студента к самоопределению, саморазвитию, самореализации в виде кружковой и клубной работы.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5. Внедрение новых средств и технологий в воспитательный процесс, укрепление и развитие материальной базы для организации воспитательной деятельности.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6. Развитие личности студентов с учетом их личных особенностей и профессиональной специфики на уроках и во внеурочной работе, в том числе в форме организации мероприятий «недели специальности и дисциплин».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Задачи: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1. Создание условий для перехода на стандарты нового поколения;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2. Совершенствование содержания образования;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3. Совершенствование системы мониторинга качества образования;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4. Поддержание и формирование новых традиций колледжа, в том числе организация и проведение традиционных праздников, соревнований по различным направлениям, организация встреч с выпускниками;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5. Организация учебной и </w:t>
      </w:r>
      <w:proofErr w:type="spellStart"/>
      <w:r w:rsidRPr="00280725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280725">
        <w:rPr>
          <w:rFonts w:ascii="Times New Roman" w:hAnsi="Times New Roman" w:cs="Times New Roman"/>
          <w:sz w:val="28"/>
          <w:szCs w:val="28"/>
        </w:rPr>
        <w:t xml:space="preserve"> деятельности в форме организации мероприятий «недели специальности и дисциплин» в целях создания условий для развития личности студентов, привития общей культуры, навыков профессионализма и профессиональной культуры;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6. Формирование положительной мотивации на участие в социально - значимых сферах деятельности, способствующих становлению гражданственности, политической и правовой культуры;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7. Развитие отношений сотрудничества студентов и преподавателей, родителей студентов;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8. Развитие отношение сотрудничества с правоохранительными органами, комитетами по делам молодежи, центром занятости, учреждений культуры, </w:t>
      </w:r>
      <w:r w:rsidRPr="00280725">
        <w:rPr>
          <w:rFonts w:ascii="Times New Roman" w:hAnsi="Times New Roman" w:cs="Times New Roman"/>
          <w:sz w:val="28"/>
          <w:szCs w:val="28"/>
        </w:rPr>
        <w:lastRenderedPageBreak/>
        <w:t xml:space="preserve">деятелями культуры и искусства, участие и организация </w:t>
      </w:r>
      <w:proofErr w:type="spellStart"/>
      <w:r w:rsidRPr="00280725">
        <w:rPr>
          <w:rFonts w:ascii="Times New Roman" w:hAnsi="Times New Roman" w:cs="Times New Roman"/>
          <w:sz w:val="28"/>
          <w:szCs w:val="28"/>
        </w:rPr>
        <w:t>межколледжных</w:t>
      </w:r>
      <w:proofErr w:type="spellEnd"/>
      <w:r w:rsidRPr="00280725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9. Поддержание чистоты и порядка в колледже.</w:t>
      </w:r>
    </w:p>
    <w:p w:rsidR="004325FD" w:rsidRPr="00280725" w:rsidRDefault="004325FD" w:rsidP="00280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Основные направления воспитательной деятельности в колледже.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Для осуществления цели и решения задач, поставленных перед колледжем, необходимо обозначить направления, по которым </w:t>
      </w:r>
      <w:proofErr w:type="gramStart"/>
      <w:r w:rsidRPr="00280725">
        <w:rPr>
          <w:rFonts w:ascii="Times New Roman" w:hAnsi="Times New Roman" w:cs="Times New Roman"/>
          <w:sz w:val="28"/>
          <w:szCs w:val="28"/>
        </w:rPr>
        <w:t>будет  развиваться</w:t>
      </w:r>
      <w:proofErr w:type="gramEnd"/>
      <w:r w:rsidRPr="00280725">
        <w:rPr>
          <w:rFonts w:ascii="Times New Roman" w:hAnsi="Times New Roman" w:cs="Times New Roman"/>
          <w:sz w:val="28"/>
          <w:szCs w:val="28"/>
        </w:rPr>
        <w:t xml:space="preserve"> воспитательная деятельность в колледже.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Направления деятельности: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Патриотическое воспитание.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Гражданско-правовое воспитание.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Нравственно-эстетическое воспитание.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Профессиональное воспитание.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Воспитание культуры здорового образа жизни.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Патриотическое воспитание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Патриотическое воспитание, являясь составной частью воспитательного процесса, представляет собой систематическую и целенаправленную деятельность по созданию условий для формирования у студентов высокого патриотического сознания, чувства верности своему Отечеству, готовности к выполнению гражданского долга и конституционных обязанности по защите интересов Родины.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Целью патриотического воспитания является развитие высокой социальной активности студентов, гражданской ответственности, становление студентов, обладающих позитивными ценностями и качествами, способных проявить их в созидательном процессе в интересах Родины.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Задачи: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1. Утверждение в сознании и чувст</w:t>
      </w:r>
      <w:r w:rsidR="006A4D44" w:rsidRPr="00280725">
        <w:rPr>
          <w:rFonts w:ascii="Times New Roman" w:hAnsi="Times New Roman" w:cs="Times New Roman"/>
          <w:sz w:val="28"/>
          <w:szCs w:val="28"/>
        </w:rPr>
        <w:t xml:space="preserve">вах студента социально значимых </w:t>
      </w:r>
      <w:r w:rsidRPr="00280725">
        <w:rPr>
          <w:rFonts w:ascii="Times New Roman" w:hAnsi="Times New Roman" w:cs="Times New Roman"/>
          <w:sz w:val="28"/>
          <w:szCs w:val="28"/>
        </w:rPr>
        <w:t>патриотических ценностей, взглядов и у</w:t>
      </w:r>
      <w:r w:rsidR="006A4D44" w:rsidRPr="00280725">
        <w:rPr>
          <w:rFonts w:ascii="Times New Roman" w:hAnsi="Times New Roman" w:cs="Times New Roman"/>
          <w:sz w:val="28"/>
          <w:szCs w:val="28"/>
        </w:rPr>
        <w:t xml:space="preserve">беждений, уважения к культурным </w:t>
      </w:r>
      <w:r w:rsidRPr="00280725">
        <w:rPr>
          <w:rFonts w:ascii="Times New Roman" w:hAnsi="Times New Roman" w:cs="Times New Roman"/>
          <w:sz w:val="28"/>
          <w:szCs w:val="28"/>
        </w:rPr>
        <w:t>традициям и историческому прошлому России, своей малой Родины.</w:t>
      </w:r>
    </w:p>
    <w:p w:rsidR="004325FD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2. Привитие студентам чувства гордости,</w:t>
      </w:r>
      <w:r w:rsidR="006A4D44" w:rsidRPr="00280725">
        <w:rPr>
          <w:rFonts w:ascii="Times New Roman" w:hAnsi="Times New Roman" w:cs="Times New Roman"/>
          <w:sz w:val="28"/>
          <w:szCs w:val="28"/>
        </w:rPr>
        <w:t xml:space="preserve"> глубокого уважения и почитания </w:t>
      </w:r>
      <w:r w:rsidRPr="00280725">
        <w:rPr>
          <w:rFonts w:ascii="Times New Roman" w:hAnsi="Times New Roman" w:cs="Times New Roman"/>
          <w:sz w:val="28"/>
          <w:szCs w:val="28"/>
        </w:rPr>
        <w:t xml:space="preserve">символов Российской Федерации – Герба, </w:t>
      </w:r>
      <w:r w:rsidR="006A4D44" w:rsidRPr="00280725">
        <w:rPr>
          <w:rFonts w:ascii="Times New Roman" w:hAnsi="Times New Roman" w:cs="Times New Roman"/>
          <w:sz w:val="28"/>
          <w:szCs w:val="28"/>
        </w:rPr>
        <w:t xml:space="preserve">Флага, Гимна, другой российской </w:t>
      </w:r>
      <w:r w:rsidRPr="00280725">
        <w:rPr>
          <w:rFonts w:ascii="Times New Roman" w:hAnsi="Times New Roman" w:cs="Times New Roman"/>
          <w:sz w:val="28"/>
          <w:szCs w:val="28"/>
        </w:rPr>
        <w:t>символики и исторических святынь Отечества.</w:t>
      </w:r>
    </w:p>
    <w:p w:rsidR="00A25A3B" w:rsidRPr="00280725" w:rsidRDefault="004325FD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3. Формирование толерантного сознания студентов</w:t>
      </w:r>
      <w:r w:rsidR="006A4D44" w:rsidRPr="0028072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"/>
        <w:gridCol w:w="3714"/>
        <w:gridCol w:w="2337"/>
        <w:gridCol w:w="2365"/>
      </w:tblGrid>
      <w:tr w:rsidR="00280725" w:rsidRPr="00280725" w:rsidTr="006A4D44">
        <w:tc>
          <w:tcPr>
            <w:tcW w:w="959" w:type="dxa"/>
          </w:tcPr>
          <w:p w:rsidR="006A4D44" w:rsidRPr="00280725" w:rsidRDefault="006A4D44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№.</w:t>
            </w:r>
          </w:p>
        </w:tc>
        <w:tc>
          <w:tcPr>
            <w:tcW w:w="3826" w:type="dxa"/>
          </w:tcPr>
          <w:p w:rsidR="006A4D44" w:rsidRPr="00280725" w:rsidRDefault="006A4D44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Разработать системы мероприятий, направленных на патриотическое воспитание обучающихся через учебные предметы.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26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традиционных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мероприятий: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знаний;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пожилых людей;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народного единства;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матери;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защитника Отечества;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Победы;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конституции;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Российского флага;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День российского паспорта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последнее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уроков по теме</w:t>
            </w:r>
          </w:p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«Антитерроризм»</w:t>
            </w:r>
          </w:p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уроков терпимости,</w:t>
            </w:r>
          </w:p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посвященный к памяти жертв Беслана.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6" w:type="dxa"/>
          </w:tcPr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уроков памяти,</w:t>
            </w:r>
          </w:p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посвященный Дню памяти жертв политических репрессий.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6" w:type="dxa"/>
          </w:tcPr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</w:t>
            </w:r>
          </w:p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«Дню народного единства»:</w:t>
            </w:r>
          </w:p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конкурс «День народного единства -</w:t>
            </w:r>
          </w:p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что мы знаем о нём?»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6" w:type="dxa"/>
          </w:tcPr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субботников по уборке территории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6" w:type="dxa"/>
          </w:tcPr>
          <w:p w:rsidR="006A4D44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Выпуск стенгазет, </w:t>
            </w:r>
            <w:r w:rsidR="006A4D44" w:rsidRPr="00280725">
              <w:rPr>
                <w:rFonts w:ascii="Times New Roman" w:hAnsi="Times New Roman" w:cs="Times New Roman"/>
                <w:sz w:val="28"/>
                <w:szCs w:val="28"/>
              </w:rPr>
              <w:t>посвященных Дню</w:t>
            </w:r>
          </w:p>
          <w:p w:rsidR="006A4D44" w:rsidRPr="00280725" w:rsidRDefault="006A4D44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защитника Отечества.</w:t>
            </w:r>
          </w:p>
        </w:tc>
        <w:tc>
          <w:tcPr>
            <w:tcW w:w="2393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A4D44" w:rsidRPr="00280725" w:rsidRDefault="006A4D44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6A4D44">
        <w:tc>
          <w:tcPr>
            <w:tcW w:w="959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6" w:type="dxa"/>
          </w:tcPr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Торжественный вечер, посвященный</w:t>
            </w:r>
          </w:p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Дню защитников Отечеств</w:t>
            </w:r>
          </w:p>
        </w:tc>
        <w:tc>
          <w:tcPr>
            <w:tcW w:w="2393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6A4D44" w:rsidRPr="00280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«Веселые старты» (спортивно-массовые</w:t>
            </w:r>
          </w:p>
          <w:p w:rsidR="006A4D44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мероприятия).</w:t>
            </w:r>
          </w:p>
        </w:tc>
        <w:tc>
          <w:tcPr>
            <w:tcW w:w="2393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физической</w:t>
            </w:r>
          </w:p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культуре,</w:t>
            </w:r>
          </w:p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6A4D44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280725" w:rsidRPr="00280725" w:rsidTr="006A4D44">
        <w:tc>
          <w:tcPr>
            <w:tcW w:w="959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4D44" w:rsidRPr="00280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6A4D44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Уход за памятниками погибшим в Великой Отечественной войне.</w:t>
            </w:r>
          </w:p>
        </w:tc>
        <w:tc>
          <w:tcPr>
            <w:tcW w:w="2393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6A4D44" w:rsidRPr="00280725" w:rsidTr="006A4D44">
        <w:tc>
          <w:tcPr>
            <w:tcW w:w="959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A4D44" w:rsidRPr="00280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митингах</w:t>
            </w:r>
            <w:proofErr w:type="gramEnd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Дню</w:t>
            </w:r>
          </w:p>
          <w:p w:rsidR="006A4D44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Победы.</w:t>
            </w:r>
          </w:p>
        </w:tc>
        <w:tc>
          <w:tcPr>
            <w:tcW w:w="2393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6A4D44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</w:tbl>
    <w:p w:rsidR="006A4D44" w:rsidRPr="00280725" w:rsidRDefault="006A4D44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3F7E" w:rsidRPr="00280725" w:rsidRDefault="00F73F7E" w:rsidP="002807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Гражданско-правовое воспитание</w:t>
      </w:r>
    </w:p>
    <w:p w:rsidR="00F73F7E" w:rsidRPr="00280725" w:rsidRDefault="00F73F7E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Формирование правосознания студента – сложный и длительный процесс, требующий творческого подхода всего коллектива, готовности, желания и умения всех и каждого бороться за укрепление общественной дисциплины и правопорядка в колледже и обществе, за искоренение негативных явлений в жизни колледжа и нашего демократизирующегося российского общества. Чтобы эффективно управлять процессом формирования правосознания студенческой молодежи, система гражданско-правового воспитания студентов в колледже должна охватывать весь период их обучения.</w:t>
      </w:r>
    </w:p>
    <w:p w:rsidR="00F73F7E" w:rsidRPr="00280725" w:rsidRDefault="00F73F7E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Целью гражданско-правового воспитания является – формирование и развитее у студентов таких качеств, как политическая культура, социальная активность, коллективизм, уважения к правам и свободам человека, любви к окружающей природе, к старшим, любовь к семье и др.</w:t>
      </w:r>
    </w:p>
    <w:p w:rsidR="00F73F7E" w:rsidRPr="00280725" w:rsidRDefault="00F73F7E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Задачи:</w:t>
      </w:r>
    </w:p>
    <w:p w:rsidR="00F73F7E" w:rsidRPr="00280725" w:rsidRDefault="00F73F7E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1. Создание единого гражданско-правового пространства </w:t>
      </w:r>
      <w:proofErr w:type="spellStart"/>
      <w:r w:rsidRPr="0028072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80725">
        <w:rPr>
          <w:rFonts w:ascii="Times New Roman" w:hAnsi="Times New Roman" w:cs="Times New Roman"/>
          <w:sz w:val="28"/>
          <w:szCs w:val="28"/>
        </w:rPr>
        <w:t xml:space="preserve"> - воспитательного процесса в колледже.</w:t>
      </w:r>
    </w:p>
    <w:p w:rsidR="00F73F7E" w:rsidRPr="00280725" w:rsidRDefault="00F73F7E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2. Воспитание студентов в духе уважения к Конституции РФ, законности, нормам общественной и коллективной жизни.</w:t>
      </w:r>
    </w:p>
    <w:p w:rsidR="00F73F7E" w:rsidRPr="00280725" w:rsidRDefault="00F73F7E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3. Совершенствование работы по гражданско-правовому воспитанию.</w:t>
      </w:r>
      <w:r w:rsidRPr="00280725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3861"/>
        <w:gridCol w:w="2321"/>
        <w:gridCol w:w="2372"/>
      </w:tblGrid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№ п. п.</w:t>
            </w:r>
          </w:p>
        </w:tc>
        <w:tc>
          <w:tcPr>
            <w:tcW w:w="3968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93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93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 изучению Правил внутреннего распорядка, прав и обязанностей студентов.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68" w:type="dxa"/>
          </w:tcPr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 «Общественно - политическая система власти в РФ»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 в группах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F73F7E" w:rsidRPr="00280725" w:rsidRDefault="00F73F7E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Изучение основ государственной</w:t>
            </w:r>
            <w:r w:rsidR="00190DD3"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 системы РФ, Конституции РФ, </w:t>
            </w: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190DD3"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сударственной символики, прав и обязанностей граждан России, Декларации о правах человека на </w:t>
            </w: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классных часах</w:t>
            </w:r>
            <w:r w:rsidR="00190DD3" w:rsidRPr="00280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часов в группах на гражданско-правовые темы.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 в группах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работ на тему «Я гражданин России».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 в группах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Встречи студентов с работниками правоохранительных органов: «Что значит быть законопослушным гражданином?»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«темам: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1.«Популяризация государственных символов России»;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2. «Террор в России: события, факты, люди, дети;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3. «Общественно-политическая система власти в Российской</w:t>
            </w:r>
          </w:p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Федерации».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 в группах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Классные часы ко Дню Конституции РФ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 в группах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Беседа о последствиях принятия участия в несанкционированных митингах и демонстрациях.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 в группах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Беседы о профилактике преступности в среде несовершеннолетних.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Мы будем вечно прославлять ту женщину, чье имя мать.</w:t>
            </w:r>
          </w:p>
        </w:tc>
        <w:tc>
          <w:tcPr>
            <w:tcW w:w="2393" w:type="dxa"/>
          </w:tcPr>
          <w:p w:rsidR="003E53C0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</w:t>
            </w:r>
          </w:p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ярмарок продаж, посвященных Дню защиты детей.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Дня вежливости и</w:t>
            </w:r>
          </w:p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культуры поведения.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Включение в родительские собрания тем: «Права и обязанности», «Ответственность», «Правонарушения»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 в группах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Совета по профилактике правонарушений</w:t>
            </w:r>
          </w:p>
        </w:tc>
        <w:tc>
          <w:tcPr>
            <w:tcW w:w="2393" w:type="dxa"/>
          </w:tcPr>
          <w:p w:rsidR="00F73F7E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3E53C0" w:rsidRPr="00280725" w:rsidRDefault="003E53C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И. о. зам. директора</w:t>
            </w:r>
          </w:p>
          <w:p w:rsidR="00F73F7E" w:rsidRPr="00280725" w:rsidRDefault="003E53C0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</w:tc>
      </w:tr>
      <w:tr w:rsidR="00F73F7E" w:rsidRPr="00280725" w:rsidTr="00F73F7E">
        <w:tc>
          <w:tcPr>
            <w:tcW w:w="817" w:type="dxa"/>
          </w:tcPr>
          <w:p w:rsidR="00F73F7E" w:rsidRPr="00280725" w:rsidRDefault="00F73F7E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8" w:type="dxa"/>
          </w:tcPr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собраний, в том числе: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1. организация и проведение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родительского собрания групп 1 курса;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2.  организация и проведение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 групп</w:t>
            </w:r>
          </w:p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индивидуальная помощь родителям.</w:t>
            </w:r>
          </w:p>
        </w:tc>
        <w:tc>
          <w:tcPr>
            <w:tcW w:w="2393" w:type="dxa"/>
          </w:tcPr>
          <w:p w:rsidR="00190DD3" w:rsidRPr="00280725" w:rsidRDefault="00190DD3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90DD3" w:rsidRPr="00280725" w:rsidRDefault="00190DD3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F73F7E" w:rsidRPr="00280725" w:rsidRDefault="00190DD3" w:rsidP="0028072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393" w:type="dxa"/>
          </w:tcPr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И. о. зам. директора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</w:p>
          <w:p w:rsidR="00190DD3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F73F7E" w:rsidRPr="00280725" w:rsidRDefault="00190DD3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</w:tbl>
    <w:p w:rsidR="00F73F7E" w:rsidRPr="00280725" w:rsidRDefault="00F73F7E" w:rsidP="00280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3C0" w:rsidRPr="00280725" w:rsidRDefault="003E53C0" w:rsidP="002807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Нравственно-эстетическое воспитание</w:t>
      </w:r>
    </w:p>
    <w:p w:rsidR="003E53C0" w:rsidRPr="00280725" w:rsidRDefault="003E53C0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Личность человека формируется и развивается в результате воздействия многочисленных факторов. При этом сам человек выступает как субъект своего собственного формирования и развития. Воспитание и развитие у студентов высокой нравственной культуры является самой важной задачей в процессе становления личности.</w:t>
      </w:r>
    </w:p>
    <w:p w:rsidR="003E53C0" w:rsidRPr="00280725" w:rsidRDefault="003E53C0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Целью нравственно-эстетического воспитания является – приобщение студентов к ценностям культуры и искусства, развития студенческого </w:t>
      </w:r>
      <w:r w:rsidRPr="00280725">
        <w:rPr>
          <w:rFonts w:ascii="Times New Roman" w:hAnsi="Times New Roman" w:cs="Times New Roman"/>
          <w:sz w:val="28"/>
          <w:szCs w:val="28"/>
        </w:rPr>
        <w:lastRenderedPageBreak/>
        <w:t>творчества, создание условий для саморазвития студентов и их реализация в различных видах творческой деятельности.</w:t>
      </w:r>
    </w:p>
    <w:p w:rsidR="003E53C0" w:rsidRPr="00280725" w:rsidRDefault="003E53C0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Задачи:</w:t>
      </w:r>
    </w:p>
    <w:p w:rsidR="003E53C0" w:rsidRPr="00280725" w:rsidRDefault="003E53C0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1. Формирование компетентности в сфере культурно-досуговой деятельности (включая выбор путей и способов использования свободного времени, культурно и духовно обогащающих личность).</w:t>
      </w:r>
    </w:p>
    <w:p w:rsidR="003E53C0" w:rsidRPr="00280725" w:rsidRDefault="003E53C0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2. Культурное и гуманитарное воспитание студентов колледжей, развитие у студентов творческой активности, популяризации студенческого творчества.</w:t>
      </w:r>
    </w:p>
    <w:p w:rsidR="003E53C0" w:rsidRPr="00280725" w:rsidRDefault="003E53C0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3. Развитие досуговой и клубной деятельности как особой сферы жизнедеятельности студенческой молодежи.</w:t>
      </w:r>
    </w:p>
    <w:p w:rsidR="003E53C0" w:rsidRPr="00280725" w:rsidRDefault="003E53C0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4. Сохранение и приумножение историко-культурных традиций колледжей.</w:t>
      </w:r>
      <w:r w:rsidRPr="00280725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3833"/>
        <w:gridCol w:w="2336"/>
        <w:gridCol w:w="2376"/>
      </w:tblGrid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DD2CD0" w:rsidRPr="00280725" w:rsidRDefault="00DD2CD0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93" w:type="dxa"/>
          </w:tcPr>
          <w:p w:rsidR="00DD2CD0" w:rsidRPr="00280725" w:rsidRDefault="00DD2CD0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93" w:type="dxa"/>
          </w:tcPr>
          <w:p w:rsidR="00DD2CD0" w:rsidRPr="00280725" w:rsidRDefault="00DD2CD0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Беседа “Человек и его</w:t>
            </w:r>
          </w:p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предназначение”.</w:t>
            </w:r>
          </w:p>
        </w:tc>
        <w:tc>
          <w:tcPr>
            <w:tcW w:w="2393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Беседа-размышление</w:t>
            </w:r>
          </w:p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“Познаваем ли мир?”.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Литературный этюд</w:t>
            </w:r>
          </w:p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“Традиции моей семьи”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Деловая игра “Как</w:t>
            </w:r>
          </w:p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обеспечить свою</w:t>
            </w:r>
          </w:p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безопасность?”.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</w:t>
            </w:r>
          </w:p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внутренних органов</w:t>
            </w:r>
          </w:p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правопорядка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Беседа-размышление “С чего начинается Родина?”.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Беседа (тест)</w:t>
            </w:r>
          </w:p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“Конфликтный человек”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Беседа (тест) “Я</w:t>
            </w:r>
          </w:p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экологически воспитан…”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DD2CD0" w:rsidRPr="00280725" w:rsidTr="00DD2CD0">
        <w:tc>
          <w:tcPr>
            <w:tcW w:w="817" w:type="dxa"/>
          </w:tcPr>
          <w:p w:rsidR="00DD2CD0" w:rsidRPr="00280725" w:rsidRDefault="00DD2CD0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022A3A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Беседа-тест “Что для меня</w:t>
            </w:r>
          </w:p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деньги”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DD2CD0" w:rsidRPr="00280725" w:rsidRDefault="00022A3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</w:tbl>
    <w:p w:rsidR="003E53C0" w:rsidRPr="00280725" w:rsidRDefault="003E53C0" w:rsidP="002807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Профессиональное воспитание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В процессе формирования личности конкурентоспособного специалиста - профессионала в колледже важнейшую роль играет профессиональное </w:t>
      </w:r>
      <w:r w:rsidRPr="00280725">
        <w:rPr>
          <w:rFonts w:ascii="Times New Roman" w:hAnsi="Times New Roman" w:cs="Times New Roman"/>
          <w:sz w:val="28"/>
          <w:szCs w:val="28"/>
        </w:rPr>
        <w:lastRenderedPageBreak/>
        <w:t>воспитание студентов, сущность которого заключается в приобщении человека к профессионально-трудовой деятельности.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При воспитании конкурентоспособного выпускника колледж должен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сформировать у каждого студента: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1. систему глубоких знаний в соответствии со стандартом образования; высокую нравственность и этику трудовой деятельности;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2. высокий уровень интеллектуального профессионального развития личности;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3. осознанное отношение к своим профессиональным достижениям;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4. индивидуальную и коллективную ответственность за выполнение </w:t>
      </w:r>
      <w:proofErr w:type="spellStart"/>
      <w:r w:rsidRPr="0028072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80725">
        <w:rPr>
          <w:rFonts w:ascii="Times New Roman" w:hAnsi="Times New Roman" w:cs="Times New Roman"/>
          <w:sz w:val="28"/>
          <w:szCs w:val="28"/>
        </w:rPr>
        <w:t xml:space="preserve"> - производственных заданий;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5. активный интерес к избранной профессии;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6. организаторские и управленческие умения и навыки работы в учебном и трудовом коллективах.</w:t>
      </w:r>
    </w:p>
    <w:p w:rsidR="00022A3A" w:rsidRPr="00280725" w:rsidRDefault="00022A3A" w:rsidP="00280725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Целью профессионального воспитания</w:t>
      </w:r>
      <w:r w:rsidR="00280725">
        <w:rPr>
          <w:rFonts w:ascii="Times New Roman" w:hAnsi="Times New Roman" w:cs="Times New Roman"/>
          <w:sz w:val="28"/>
          <w:szCs w:val="28"/>
        </w:rPr>
        <w:t xml:space="preserve"> является подготовка </w:t>
      </w:r>
      <w:r w:rsidRPr="00280725">
        <w:rPr>
          <w:rFonts w:ascii="Times New Roman" w:hAnsi="Times New Roman" w:cs="Times New Roman"/>
          <w:sz w:val="28"/>
          <w:szCs w:val="28"/>
        </w:rPr>
        <w:t>конкурентоспособного специалиста, обладающего развитой профессиональной компетентностью.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Под компетентностью понимается интегрированная характеристика качеств личности, результат подготовки выпускника для выполнения деятельности в определенных областях.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Профессиональная компетентность рассматривается как готовность и способность целесообразно действовать в соответствии с требованиями дела, методически организованно и самостоятельно решать задачи и проблемы, а также оценивать результаты своей деятельности.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Профессиональная компетентность является результатом профессионального образования. В связи с этим актуальное значение приобретает создание условий для формирования профессиональной компетентности студентов в процессе </w:t>
      </w:r>
      <w:proofErr w:type="spellStart"/>
      <w:r w:rsidRPr="00280725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280725">
        <w:rPr>
          <w:rFonts w:ascii="Times New Roman" w:hAnsi="Times New Roman" w:cs="Times New Roman"/>
          <w:sz w:val="28"/>
          <w:szCs w:val="28"/>
        </w:rPr>
        <w:t xml:space="preserve"> воспитательной деятельности.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1. Развитие профессиональной нап</w:t>
      </w:r>
      <w:r w:rsidR="00843216" w:rsidRPr="00280725">
        <w:rPr>
          <w:rFonts w:ascii="Times New Roman" w:hAnsi="Times New Roman" w:cs="Times New Roman"/>
          <w:sz w:val="28"/>
          <w:szCs w:val="28"/>
        </w:rPr>
        <w:t xml:space="preserve">равленности личности студентов, </w:t>
      </w:r>
      <w:r w:rsidRPr="00280725">
        <w:rPr>
          <w:rFonts w:ascii="Times New Roman" w:hAnsi="Times New Roman" w:cs="Times New Roman"/>
          <w:sz w:val="28"/>
          <w:szCs w:val="28"/>
        </w:rPr>
        <w:t>формирование устойчивого инте</w:t>
      </w:r>
      <w:r w:rsidR="00843216" w:rsidRPr="00280725">
        <w:rPr>
          <w:rFonts w:ascii="Times New Roman" w:hAnsi="Times New Roman" w:cs="Times New Roman"/>
          <w:sz w:val="28"/>
          <w:szCs w:val="28"/>
        </w:rPr>
        <w:t xml:space="preserve">реса к будущей профессиональной </w:t>
      </w:r>
      <w:r w:rsidRPr="0028072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2. Совершенствование воспитательного потенциала технологий обучения.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3. Ориентация студентов на профессио</w:t>
      </w:r>
      <w:r w:rsidR="00843216" w:rsidRPr="00280725">
        <w:rPr>
          <w:rFonts w:ascii="Times New Roman" w:hAnsi="Times New Roman" w:cs="Times New Roman"/>
          <w:sz w:val="28"/>
          <w:szCs w:val="28"/>
        </w:rPr>
        <w:t xml:space="preserve">нальные творческие достижения и </w:t>
      </w:r>
      <w:r w:rsidRPr="00280725">
        <w:rPr>
          <w:rFonts w:ascii="Times New Roman" w:hAnsi="Times New Roman" w:cs="Times New Roman"/>
          <w:sz w:val="28"/>
          <w:szCs w:val="28"/>
        </w:rPr>
        <w:t>реализацию профессионального потенциала.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4. Формирование способности к самос</w:t>
      </w:r>
      <w:r w:rsidR="00843216" w:rsidRPr="00280725">
        <w:rPr>
          <w:rFonts w:ascii="Times New Roman" w:hAnsi="Times New Roman" w:cs="Times New Roman"/>
          <w:sz w:val="28"/>
          <w:szCs w:val="28"/>
        </w:rPr>
        <w:t xml:space="preserve">овершенствованию (самопознанию, </w:t>
      </w:r>
      <w:r w:rsidRPr="00280725">
        <w:rPr>
          <w:rFonts w:ascii="Times New Roman" w:hAnsi="Times New Roman" w:cs="Times New Roman"/>
          <w:sz w:val="28"/>
          <w:szCs w:val="28"/>
        </w:rPr>
        <w:t>самоконтролю, самооценке, саморазвитию, самообразованию, самоорганизации).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lastRenderedPageBreak/>
        <w:t>5. Содействие трудоустройству вып</w:t>
      </w:r>
      <w:r w:rsidR="00843216" w:rsidRPr="00280725">
        <w:rPr>
          <w:rFonts w:ascii="Times New Roman" w:hAnsi="Times New Roman" w:cs="Times New Roman"/>
          <w:sz w:val="28"/>
          <w:szCs w:val="28"/>
        </w:rPr>
        <w:t xml:space="preserve">ускников, адаптации студентов к </w:t>
      </w:r>
      <w:r w:rsidRPr="00280725">
        <w:rPr>
          <w:rFonts w:ascii="Times New Roman" w:hAnsi="Times New Roman" w:cs="Times New Roman"/>
          <w:sz w:val="28"/>
          <w:szCs w:val="28"/>
        </w:rPr>
        <w:t>рыночным отношениям в сфере профессиональной (трудовой) деятельности.</w:t>
      </w:r>
    </w:p>
    <w:p w:rsidR="00022A3A" w:rsidRPr="00280725" w:rsidRDefault="00022A3A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 xml:space="preserve">6. Развитие форм </w:t>
      </w:r>
      <w:proofErr w:type="spellStart"/>
      <w:r w:rsidRPr="00280725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280725">
        <w:rPr>
          <w:rFonts w:ascii="Times New Roman" w:hAnsi="Times New Roman" w:cs="Times New Roman"/>
          <w:sz w:val="28"/>
          <w:szCs w:val="28"/>
        </w:rPr>
        <w:t xml:space="preserve"> деятельности по профилю специальности.</w:t>
      </w:r>
      <w:r w:rsidRPr="00280725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3847"/>
        <w:gridCol w:w="2320"/>
        <w:gridCol w:w="2382"/>
      </w:tblGrid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843216" w:rsidRPr="00280725" w:rsidRDefault="00843216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Диагностирование уровня профессиональной направленности студентов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профессиональных консультаций и тренингов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образования, социальные</w:t>
            </w:r>
          </w:p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партнеры 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предметных олимпиад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Преподаватели,</w:t>
            </w:r>
          </w:p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</w:t>
            </w:r>
          </w:p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B906DD" w:rsidRPr="00280725" w:rsidRDefault="00B906DD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профессионального</w:t>
            </w:r>
          </w:p>
          <w:p w:rsidR="00843216" w:rsidRPr="00280725" w:rsidRDefault="00B906DD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  <w:tc>
          <w:tcPr>
            <w:tcW w:w="2393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B906DD" w:rsidRPr="00280725" w:rsidRDefault="00B906DD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Преподаватели,</w:t>
            </w:r>
          </w:p>
          <w:p w:rsidR="00B906DD" w:rsidRPr="00280725" w:rsidRDefault="00B906DD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</w:t>
            </w:r>
          </w:p>
          <w:p w:rsidR="00843216" w:rsidRPr="00280725" w:rsidRDefault="00B906DD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B906DD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  <w:r w:rsidR="00B906DD"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843216" w:rsidRPr="00280725" w:rsidRDefault="00B906DD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недели специальностей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директора по УР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научно-практических</w:t>
            </w:r>
          </w:p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конференций, семинаров,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выставок, круглых столов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директора по УР, ВР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тематических классных часов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экскурсий на предприятия</w:t>
            </w:r>
          </w:p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(учреждения) по профилю специальности.</w:t>
            </w:r>
          </w:p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проведение мастер - классов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дней открытых дверей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ПР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68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вечеров встреч выпускников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Участие в ярмарке вакансий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дополнительного образования для студентов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студентов к проведению </w:t>
            </w:r>
            <w:proofErr w:type="spellStart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директора по ПР</w:t>
            </w:r>
          </w:p>
        </w:tc>
      </w:tr>
      <w:tr w:rsidR="00280725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Создание службы</w:t>
            </w:r>
          </w:p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трудоустройства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директора по ПР</w:t>
            </w:r>
          </w:p>
        </w:tc>
      </w:tr>
      <w:tr w:rsidR="00843216" w:rsidRPr="00280725" w:rsidTr="00843216">
        <w:tc>
          <w:tcPr>
            <w:tcW w:w="817" w:type="dxa"/>
          </w:tcPr>
          <w:p w:rsidR="00843216" w:rsidRPr="00280725" w:rsidRDefault="00843216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фотовыставок «Мое учебное заведение  удивительный мир»</w:t>
            </w:r>
          </w:p>
        </w:tc>
        <w:tc>
          <w:tcPr>
            <w:tcW w:w="2393" w:type="dxa"/>
          </w:tcPr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393" w:type="dxa"/>
          </w:tcPr>
          <w:p w:rsidR="00EE15AC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</w:t>
            </w:r>
          </w:p>
          <w:p w:rsidR="00843216" w:rsidRPr="00280725" w:rsidRDefault="00EE15AC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директора по ПР</w:t>
            </w:r>
          </w:p>
        </w:tc>
      </w:tr>
    </w:tbl>
    <w:p w:rsidR="00843216" w:rsidRPr="00280725" w:rsidRDefault="00843216" w:rsidP="002807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Воспитание культуры здорового образа жизни</w:t>
      </w:r>
      <w:r w:rsidR="001D6D5A" w:rsidRPr="00280725">
        <w:rPr>
          <w:rFonts w:ascii="Times New Roman" w:hAnsi="Times New Roman" w:cs="Times New Roman"/>
          <w:b/>
          <w:sz w:val="28"/>
          <w:szCs w:val="28"/>
        </w:rPr>
        <w:t>.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На здоровье студентов оказывают влияние многие факторы: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- психологическое обеспечение учебного процесса;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- правильная организация учебно-воспитательного процесса;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- соблюдение санитарных норм, пра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вил, гигиенических требований к </w:t>
      </w:r>
      <w:r w:rsidRPr="00280725">
        <w:rPr>
          <w:rFonts w:ascii="Times New Roman" w:hAnsi="Times New Roman" w:cs="Times New Roman"/>
          <w:sz w:val="28"/>
          <w:szCs w:val="28"/>
        </w:rPr>
        <w:t>условиям обучения;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- двигательная активность студентов и др.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Целью воспитания культуры здорового образа жизни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 </w:t>
      </w:r>
      <w:r w:rsidRPr="00280725">
        <w:rPr>
          <w:rFonts w:ascii="Times New Roman" w:hAnsi="Times New Roman" w:cs="Times New Roman"/>
          <w:sz w:val="28"/>
          <w:szCs w:val="28"/>
        </w:rPr>
        <w:t>является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 </w:t>
      </w:r>
      <w:r w:rsidRPr="00280725">
        <w:rPr>
          <w:rFonts w:ascii="Times New Roman" w:hAnsi="Times New Roman" w:cs="Times New Roman"/>
          <w:sz w:val="28"/>
          <w:szCs w:val="28"/>
        </w:rPr>
        <w:t>воспитание психически здорового, личностно развитого человека, способного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 </w:t>
      </w:r>
      <w:r w:rsidRPr="00280725">
        <w:rPr>
          <w:rFonts w:ascii="Times New Roman" w:hAnsi="Times New Roman" w:cs="Times New Roman"/>
          <w:sz w:val="28"/>
          <w:szCs w:val="28"/>
        </w:rPr>
        <w:t>самостоятельно справляться с собственными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 психологическими затруднениями </w:t>
      </w:r>
      <w:r w:rsidRPr="00280725">
        <w:rPr>
          <w:rFonts w:ascii="Times New Roman" w:hAnsi="Times New Roman" w:cs="Times New Roman"/>
          <w:sz w:val="28"/>
          <w:szCs w:val="28"/>
        </w:rPr>
        <w:t xml:space="preserve">и жизненными проблемами, не нуждающегося в приёме </w:t>
      </w:r>
      <w:proofErr w:type="spellStart"/>
      <w:r w:rsidRPr="0028072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280725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072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1. Формирование понимания здоро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вого образа жизни и адекватного </w:t>
      </w:r>
      <w:r w:rsidRPr="00280725">
        <w:rPr>
          <w:rFonts w:ascii="Times New Roman" w:hAnsi="Times New Roman" w:cs="Times New Roman"/>
          <w:sz w:val="28"/>
          <w:szCs w:val="28"/>
        </w:rPr>
        <w:t>отношения к собственной жизнедеятельности.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2. Развитие и совершенст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вование индивидуальных способов </w:t>
      </w:r>
      <w:r w:rsidRPr="00280725">
        <w:rPr>
          <w:rFonts w:ascii="Times New Roman" w:hAnsi="Times New Roman" w:cs="Times New Roman"/>
          <w:sz w:val="28"/>
          <w:szCs w:val="28"/>
        </w:rPr>
        <w:t>использования своих внутренних ресу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рсов психического и физического </w:t>
      </w:r>
      <w:r w:rsidRPr="00280725">
        <w:rPr>
          <w:rFonts w:ascii="Times New Roman" w:hAnsi="Times New Roman" w:cs="Times New Roman"/>
          <w:sz w:val="28"/>
          <w:szCs w:val="28"/>
        </w:rPr>
        <w:t>здоровья.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3. Помощь студентам в самореа</w:t>
      </w:r>
      <w:r w:rsidR="001D6D5A" w:rsidRPr="00280725">
        <w:rPr>
          <w:rFonts w:ascii="Times New Roman" w:hAnsi="Times New Roman" w:cs="Times New Roman"/>
          <w:sz w:val="28"/>
          <w:szCs w:val="28"/>
        </w:rPr>
        <w:t xml:space="preserve">лизации собственного жизненного </w:t>
      </w:r>
      <w:r w:rsidRPr="00280725">
        <w:rPr>
          <w:rFonts w:ascii="Times New Roman" w:hAnsi="Times New Roman" w:cs="Times New Roman"/>
          <w:sz w:val="28"/>
          <w:szCs w:val="28"/>
        </w:rPr>
        <w:t>предназначения.</w:t>
      </w:r>
    </w:p>
    <w:p w:rsidR="00EE15AC" w:rsidRPr="00280725" w:rsidRDefault="00EE15AC" w:rsidP="00280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725">
        <w:rPr>
          <w:rFonts w:ascii="Times New Roman" w:hAnsi="Times New Roman" w:cs="Times New Roman"/>
          <w:sz w:val="28"/>
          <w:szCs w:val="28"/>
        </w:rPr>
        <w:t>4.Психологическая поддержка всех субъектов образовательного процесса.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3732"/>
        <w:gridCol w:w="2319"/>
        <w:gridCol w:w="2371"/>
      </w:tblGrid>
      <w:tr w:rsidR="00280725" w:rsidRPr="00280725" w:rsidTr="001D6D5A">
        <w:tc>
          <w:tcPr>
            <w:tcW w:w="959" w:type="dxa"/>
          </w:tcPr>
          <w:p w:rsidR="001D6D5A" w:rsidRPr="00280725" w:rsidRDefault="001D6D5A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826" w:type="dxa"/>
          </w:tcPr>
          <w:p w:rsidR="001D6D5A" w:rsidRPr="00280725" w:rsidRDefault="00A25A3B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93" w:type="dxa"/>
          </w:tcPr>
          <w:p w:rsidR="001D6D5A" w:rsidRPr="00280725" w:rsidRDefault="00A25A3B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93" w:type="dxa"/>
          </w:tcPr>
          <w:p w:rsidR="001D6D5A" w:rsidRPr="00280725" w:rsidRDefault="00A25A3B" w:rsidP="002807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просвещение: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тематические классные часы;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-тематические семинары для преподавателей и студентов;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беседы для студентов и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родителей;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лекции специалистов;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-организация просмотра и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видеофильмов на темы профилактики употребления </w:t>
            </w:r>
            <w:proofErr w:type="spellStart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393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 директора по ВР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творческих работ, утверждающих здоровый образ жизни.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393" w:type="dxa"/>
          </w:tcPr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мероприятий в рамках «Дня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единых действий» - Международного дня борьбы со СПИДом.</w:t>
            </w:r>
          </w:p>
        </w:tc>
        <w:tc>
          <w:tcPr>
            <w:tcW w:w="2393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393" w:type="dxa"/>
          </w:tcPr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антинаркотических акций.</w:t>
            </w:r>
          </w:p>
        </w:tc>
        <w:tc>
          <w:tcPr>
            <w:tcW w:w="2393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393" w:type="dxa"/>
          </w:tcPr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</w:t>
            </w:r>
          </w:p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1D6D5A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студенческих научно-практических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конференций, семинаров по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проблеме «Здоровый образ жизни».</w:t>
            </w:r>
          </w:p>
        </w:tc>
        <w:tc>
          <w:tcPr>
            <w:tcW w:w="2393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2393" w:type="dxa"/>
          </w:tcPr>
          <w:p w:rsidR="001D6D5A" w:rsidRPr="00280725" w:rsidRDefault="001D6D5A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Распространение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информационного материала с целью профилактики </w:t>
            </w:r>
            <w:proofErr w:type="spellStart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, алкоголизации,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наркотизации.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393" w:type="dxa"/>
          </w:tcPr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</w:t>
            </w:r>
          </w:p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«Месячника Трезвости».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393" w:type="dxa"/>
          </w:tcPr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</w:t>
            </w:r>
          </w:p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6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«Дня Донора»</w:t>
            </w:r>
          </w:p>
        </w:tc>
        <w:tc>
          <w:tcPr>
            <w:tcW w:w="2393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2393" w:type="dxa"/>
          </w:tcPr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 зам. директора по ВР, студ. клуб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6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Участие в профилактической акции «Подросток – игла»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393" w:type="dxa"/>
          </w:tcPr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</w:t>
            </w:r>
          </w:p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студ. клуб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6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Посещение студентами Центра медицинской профилактики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особому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2393" w:type="dxa"/>
          </w:tcPr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</w:t>
            </w:r>
          </w:p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студ. клуб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6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«Дней здоровья» для студентов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По особому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2393" w:type="dxa"/>
          </w:tcPr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Руководители групп,</w:t>
            </w:r>
          </w:p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студ. клуб</w:t>
            </w:r>
          </w:p>
        </w:tc>
      </w:tr>
      <w:tr w:rsidR="00280725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диагностика: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выявление личностной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Предрасположенности студентов к формированию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Саморазрушающего</w:t>
            </w:r>
            <w:proofErr w:type="spellEnd"/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(среди студентов 1-х курсов);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профессиональное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самоопределение студентов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колледжей (среди студентов1-х курсов);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- степень социально - психологической адаптации </w:t>
            </w: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студентов в образовательной среде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колледжа (на 1-м курсе)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особому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2393" w:type="dxa"/>
          </w:tcPr>
          <w:p w:rsidR="00280725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Психолог, зам.</w:t>
            </w:r>
          </w:p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ВР </w:t>
            </w:r>
          </w:p>
        </w:tc>
      </w:tr>
      <w:tr w:rsidR="001D6D5A" w:rsidRPr="00280725" w:rsidTr="001D6D5A">
        <w:tc>
          <w:tcPr>
            <w:tcW w:w="959" w:type="dxa"/>
          </w:tcPr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826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Психологическая коррекция: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тренинги личностного роста;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тренинги здорового образа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жизни;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тренинги развития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коммуникативных умений;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тренинги развития лидерских качеств;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тренинги, направленные на ускорение социально - психологической адаптации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студентов;</w:t>
            </w:r>
          </w:p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- тренинги профессионального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совершенствования</w:t>
            </w:r>
          </w:p>
        </w:tc>
        <w:tc>
          <w:tcPr>
            <w:tcW w:w="2393" w:type="dxa"/>
          </w:tcPr>
          <w:p w:rsidR="00A25A3B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В течение всего</w:t>
            </w:r>
          </w:p>
          <w:p w:rsidR="001D6D5A" w:rsidRPr="00280725" w:rsidRDefault="00A25A3B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393" w:type="dxa"/>
          </w:tcPr>
          <w:p w:rsidR="001D6D5A" w:rsidRPr="00280725" w:rsidRDefault="00280725" w:rsidP="002807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72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1D6D5A" w:rsidRPr="00280725" w:rsidRDefault="001D6D5A" w:rsidP="0028072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D6D5A" w:rsidRPr="0028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5FD"/>
    <w:rsid w:val="00022A3A"/>
    <w:rsid w:val="00165B7A"/>
    <w:rsid w:val="00190DD3"/>
    <w:rsid w:val="001D6D5A"/>
    <w:rsid w:val="00280725"/>
    <w:rsid w:val="003E53C0"/>
    <w:rsid w:val="004325FD"/>
    <w:rsid w:val="005D539A"/>
    <w:rsid w:val="0066434B"/>
    <w:rsid w:val="006A4D44"/>
    <w:rsid w:val="007845B0"/>
    <w:rsid w:val="00843216"/>
    <w:rsid w:val="00845518"/>
    <w:rsid w:val="00A25A3B"/>
    <w:rsid w:val="00B906DD"/>
    <w:rsid w:val="00DD2CD0"/>
    <w:rsid w:val="00EE15AC"/>
    <w:rsid w:val="00F7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8421"/>
  <w15:docId w15:val="{1CDD72DA-D5C1-4BC5-9B94-9B1F0F65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5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6</cp:revision>
  <cp:lastPrinted>2024-07-22T05:39:00Z</cp:lastPrinted>
  <dcterms:created xsi:type="dcterms:W3CDTF">2024-07-22T05:40:00Z</dcterms:created>
  <dcterms:modified xsi:type="dcterms:W3CDTF">2024-07-26T09:03:00Z</dcterms:modified>
</cp:coreProperties>
</file>